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EF2" w:rsidRPr="003F7AF2" w:rsidRDefault="00DB4EF2" w:rsidP="003F7AF2">
      <w:pPr>
        <w:spacing w:after="0" w:line="240" w:lineRule="auto"/>
        <w:rPr>
          <w:rFonts w:ascii="Segoe UI" w:hAnsi="Segoe UI" w:cs="Segoe UI"/>
          <w:color w:val="212121"/>
          <w:sz w:val="23"/>
          <w:szCs w:val="23"/>
        </w:rPr>
      </w:pPr>
      <w:r w:rsidRPr="003F7AF2">
        <w:rPr>
          <w:rFonts w:cs="Segoe UI"/>
          <w:i/>
          <w:iCs/>
          <w:color w:val="006FC9"/>
          <w:sz w:val="24"/>
          <w:szCs w:val="24"/>
        </w:rPr>
        <w:t>NOTE:  Would you please send this out to the instructors in your professional organization and to the advisors in the respective CTSO? This is a phenomenal opportunity for our students.  I know there are great Health Science students who are deserving of this recognition.  This is the first time we have had the opportunity to apply for the U.S. Presidential Scholars in Career and Technical program. I look forward to receiving the applications.​  Marianna</w:t>
      </w:r>
    </w:p>
    <w:p w:rsidR="00DB4EF2" w:rsidRPr="003F7AF2" w:rsidRDefault="00DB4EF2" w:rsidP="003F7AF2">
      <w:pPr>
        <w:spacing w:after="0" w:line="240" w:lineRule="auto"/>
        <w:rPr>
          <w:rFonts w:ascii="Segoe UI" w:hAnsi="Segoe UI" w:cs="Segoe UI"/>
          <w:color w:val="212121"/>
          <w:sz w:val="23"/>
          <w:szCs w:val="23"/>
        </w:rPr>
      </w:pPr>
    </w:p>
    <w:p w:rsidR="00DB4EF2" w:rsidRPr="003F7AF2" w:rsidRDefault="00DB4EF2" w:rsidP="003F7AF2">
      <w:pPr>
        <w:spacing w:after="0" w:line="240" w:lineRule="auto"/>
        <w:rPr>
          <w:rFonts w:ascii="Segoe UI" w:hAnsi="Segoe UI" w:cs="Segoe UI"/>
          <w:color w:val="212121"/>
          <w:sz w:val="23"/>
          <w:szCs w:val="23"/>
        </w:rPr>
      </w:pPr>
      <w:r w:rsidRPr="003F7AF2">
        <w:rPr>
          <w:rFonts w:cs="Segoe UI"/>
          <w:color w:val="212121"/>
          <w:sz w:val="24"/>
          <w:szCs w:val="24"/>
        </w:rPr>
        <w:t>Please view the attachment for details and the nomination form for the U.S. Presidential Scholars in Career and Technical Education program.  Washington has the opportunity to nominate five worthy students to be honored with this recognition. Students must be high school seniors graduating between January and June of 2016 who are U.S. citizens or legal permanent residents who attend public school, that show excellence in the following areas:</w:t>
      </w:r>
    </w:p>
    <w:p w:rsidR="00DB4EF2" w:rsidRPr="003F7AF2" w:rsidRDefault="00DB4EF2" w:rsidP="003F7AF2">
      <w:pPr>
        <w:spacing w:after="0" w:line="240" w:lineRule="auto"/>
        <w:rPr>
          <w:rFonts w:ascii="Segoe UI" w:hAnsi="Segoe UI" w:cs="Segoe UI"/>
          <w:color w:val="212121"/>
          <w:sz w:val="23"/>
          <w:szCs w:val="23"/>
        </w:rPr>
      </w:pPr>
      <w:r w:rsidRPr="003F7AF2">
        <w:rPr>
          <w:rFonts w:cs="Segoe UI"/>
          <w:color w:val="212121"/>
          <w:sz w:val="24"/>
          <w:szCs w:val="24"/>
        </w:rPr>
        <w:t>1.</w:t>
      </w:r>
      <w:r w:rsidRPr="003F7AF2">
        <w:rPr>
          <w:rFonts w:cs="Segoe UI"/>
          <w:color w:val="212121"/>
        </w:rPr>
        <w:t>     </w:t>
      </w:r>
      <w:r w:rsidRPr="003F7AF2">
        <w:rPr>
          <w:rFonts w:cs="Segoe UI"/>
          <w:color w:val="212121"/>
          <w:sz w:val="24"/>
          <w:szCs w:val="24"/>
        </w:rPr>
        <w:t>Academic Rigor</w:t>
      </w:r>
    </w:p>
    <w:p w:rsidR="00DB4EF2" w:rsidRPr="003F7AF2" w:rsidRDefault="00DB4EF2" w:rsidP="003F7AF2">
      <w:pPr>
        <w:spacing w:after="0" w:line="240" w:lineRule="auto"/>
        <w:rPr>
          <w:rFonts w:ascii="Segoe UI" w:hAnsi="Segoe UI" w:cs="Segoe UI"/>
          <w:color w:val="212121"/>
          <w:sz w:val="23"/>
          <w:szCs w:val="23"/>
        </w:rPr>
      </w:pPr>
      <w:r w:rsidRPr="003F7AF2">
        <w:rPr>
          <w:rFonts w:cs="Segoe UI"/>
          <w:color w:val="212121"/>
          <w:sz w:val="24"/>
          <w:szCs w:val="24"/>
        </w:rPr>
        <w:t>2.</w:t>
      </w:r>
      <w:r w:rsidRPr="003F7AF2">
        <w:rPr>
          <w:rFonts w:cs="Segoe UI"/>
          <w:color w:val="212121"/>
        </w:rPr>
        <w:t>     </w:t>
      </w:r>
      <w:r w:rsidRPr="003F7AF2">
        <w:rPr>
          <w:rFonts w:cs="Segoe UI"/>
          <w:color w:val="212121"/>
          <w:sz w:val="24"/>
          <w:szCs w:val="24"/>
        </w:rPr>
        <w:t>Technical Competence </w:t>
      </w:r>
    </w:p>
    <w:p w:rsidR="00DB4EF2" w:rsidRPr="003F7AF2" w:rsidRDefault="00DB4EF2" w:rsidP="003F7AF2">
      <w:pPr>
        <w:spacing w:after="0" w:line="240" w:lineRule="auto"/>
        <w:rPr>
          <w:rFonts w:ascii="Segoe UI" w:hAnsi="Segoe UI" w:cs="Segoe UI"/>
          <w:color w:val="212121"/>
          <w:sz w:val="23"/>
          <w:szCs w:val="23"/>
        </w:rPr>
      </w:pPr>
      <w:r w:rsidRPr="003F7AF2">
        <w:rPr>
          <w:rFonts w:cs="Segoe UI"/>
          <w:color w:val="212121"/>
          <w:sz w:val="24"/>
          <w:szCs w:val="24"/>
        </w:rPr>
        <w:t>3.</w:t>
      </w:r>
      <w:r w:rsidRPr="003F7AF2">
        <w:rPr>
          <w:rFonts w:cs="Segoe UI"/>
          <w:color w:val="212121"/>
        </w:rPr>
        <w:t>     </w:t>
      </w:r>
      <w:r w:rsidRPr="003F7AF2">
        <w:rPr>
          <w:rFonts w:cs="Segoe UI"/>
          <w:color w:val="212121"/>
          <w:sz w:val="24"/>
          <w:szCs w:val="24"/>
        </w:rPr>
        <w:t>Employability Skills</w:t>
      </w:r>
    </w:p>
    <w:p w:rsidR="00DB4EF2" w:rsidRPr="003F7AF2" w:rsidRDefault="00DB4EF2" w:rsidP="003F7AF2">
      <w:pPr>
        <w:spacing w:line="240" w:lineRule="auto"/>
        <w:rPr>
          <w:rFonts w:ascii="Segoe UI" w:hAnsi="Segoe UI" w:cs="Segoe UI"/>
          <w:color w:val="212121"/>
          <w:sz w:val="23"/>
          <w:szCs w:val="23"/>
        </w:rPr>
      </w:pPr>
      <w:r w:rsidRPr="003F7AF2">
        <w:rPr>
          <w:rFonts w:cs="Segoe UI"/>
          <w:color w:val="212121"/>
          <w:sz w:val="24"/>
          <w:szCs w:val="24"/>
        </w:rPr>
        <w:t>4.</w:t>
      </w:r>
      <w:r w:rsidRPr="003F7AF2">
        <w:rPr>
          <w:rFonts w:cs="Segoe UI"/>
          <w:color w:val="212121"/>
        </w:rPr>
        <w:t>     </w:t>
      </w:r>
      <w:r w:rsidRPr="003F7AF2">
        <w:rPr>
          <w:rFonts w:cs="Segoe UI"/>
          <w:color w:val="212121"/>
          <w:sz w:val="24"/>
          <w:szCs w:val="24"/>
        </w:rPr>
        <w:t>Ingenuity/Creativity and Problem Solving </w:t>
      </w:r>
    </w:p>
    <w:p w:rsidR="00DB4EF2" w:rsidRPr="003F7AF2" w:rsidRDefault="00DB4EF2" w:rsidP="003F7AF2">
      <w:pPr>
        <w:spacing w:after="0" w:line="240" w:lineRule="auto"/>
        <w:rPr>
          <w:rFonts w:ascii="Segoe UI" w:hAnsi="Segoe UI" w:cs="Segoe UI"/>
          <w:color w:val="212121"/>
          <w:sz w:val="23"/>
          <w:szCs w:val="23"/>
        </w:rPr>
      </w:pPr>
      <w:r w:rsidRPr="003F7AF2">
        <w:rPr>
          <w:rFonts w:cs="Segoe UI"/>
          <w:color w:val="212121"/>
          <w:sz w:val="24"/>
          <w:szCs w:val="24"/>
        </w:rPr>
        <w:t>Additional information regarding the nomination criteria can be found on the attachment. </w:t>
      </w:r>
      <w:r w:rsidRPr="003F7AF2">
        <w:rPr>
          <w:rFonts w:cs="Segoe UI"/>
          <w:b/>
          <w:bCs/>
          <w:color w:val="212121"/>
          <w:sz w:val="24"/>
          <w:szCs w:val="24"/>
        </w:rPr>
        <w:t>Please take this opportunity to recognize the amazing Health Science CTE students in our state! There is no maximum to the number of students that can be nominated for consideration, however please keep in mind the specific areas of excellence when determining nominations.</w:t>
      </w:r>
    </w:p>
    <w:p w:rsidR="00DB4EF2" w:rsidRPr="003F7AF2" w:rsidRDefault="00DB4EF2" w:rsidP="003F7AF2">
      <w:pPr>
        <w:spacing w:after="0" w:line="240" w:lineRule="auto"/>
        <w:rPr>
          <w:rFonts w:ascii="Segoe UI" w:hAnsi="Segoe UI" w:cs="Segoe UI"/>
          <w:color w:val="212121"/>
          <w:sz w:val="23"/>
          <w:szCs w:val="23"/>
        </w:rPr>
      </w:pPr>
      <w:r w:rsidRPr="003F7AF2">
        <w:rPr>
          <w:rFonts w:cs="Segoe UI"/>
          <w:color w:val="1F497D"/>
          <w:sz w:val="24"/>
          <w:szCs w:val="24"/>
        </w:rPr>
        <w:t> </w:t>
      </w:r>
    </w:p>
    <w:p w:rsidR="00DB4EF2" w:rsidRPr="003F7AF2" w:rsidRDefault="00DB4EF2" w:rsidP="003F7AF2">
      <w:pPr>
        <w:spacing w:after="0" w:line="240" w:lineRule="auto"/>
        <w:rPr>
          <w:rFonts w:ascii="Segoe UI" w:hAnsi="Segoe UI" w:cs="Segoe UI"/>
          <w:color w:val="212121"/>
          <w:sz w:val="23"/>
          <w:szCs w:val="23"/>
        </w:rPr>
      </w:pPr>
      <w:r w:rsidRPr="003F7AF2">
        <w:rPr>
          <w:rFonts w:cs="Segoe UI"/>
          <w:color w:val="212121"/>
          <w:sz w:val="24"/>
          <w:szCs w:val="24"/>
        </w:rPr>
        <w:t>Nominations from schools are due via email (marianna.goheen@k12.wa.us) by </w:t>
      </w:r>
      <w:r w:rsidRPr="003F7AF2">
        <w:rPr>
          <w:rFonts w:cs="Segoe UI"/>
          <w:b/>
          <w:bCs/>
          <w:color w:val="FF0000"/>
          <w:sz w:val="24"/>
          <w:szCs w:val="24"/>
        </w:rPr>
        <w:t>Friday September 11</w:t>
      </w:r>
    </w:p>
    <w:p w:rsidR="00DB4EF2" w:rsidRDefault="00DB4EF2"/>
    <w:sectPr w:rsidR="00DB4EF2" w:rsidSect="008F10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7AF2"/>
    <w:rsid w:val="003E35D5"/>
    <w:rsid w:val="003F7AF2"/>
    <w:rsid w:val="00645316"/>
    <w:rsid w:val="0070580A"/>
    <w:rsid w:val="008F109F"/>
    <w:rsid w:val="00DB4E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09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3F7AF2"/>
    <w:rPr>
      <w:rFonts w:cs="Times New Roman"/>
      <w:i/>
      <w:iCs/>
    </w:rPr>
  </w:style>
  <w:style w:type="character" w:styleId="Strong">
    <w:name w:val="Strong"/>
    <w:basedOn w:val="DefaultParagraphFont"/>
    <w:uiPriority w:val="99"/>
    <w:qFormat/>
    <w:rsid w:val="003F7AF2"/>
    <w:rPr>
      <w:rFonts w:cs="Times New Roman"/>
      <w:b/>
      <w:bCs/>
    </w:rPr>
  </w:style>
</w:styles>
</file>

<file path=word/webSettings.xml><?xml version="1.0" encoding="utf-8"?>
<w:webSettings xmlns:r="http://schemas.openxmlformats.org/officeDocument/2006/relationships" xmlns:w="http://schemas.openxmlformats.org/wordprocessingml/2006/main">
  <w:divs>
    <w:div w:id="1848979329">
      <w:marLeft w:val="0"/>
      <w:marRight w:val="0"/>
      <w:marTop w:val="0"/>
      <w:marBottom w:val="0"/>
      <w:divBdr>
        <w:top w:val="none" w:sz="0" w:space="0" w:color="auto"/>
        <w:left w:val="none" w:sz="0" w:space="0" w:color="auto"/>
        <w:bottom w:val="none" w:sz="0" w:space="0" w:color="auto"/>
        <w:right w:val="none" w:sz="0" w:space="0" w:color="auto"/>
      </w:divBdr>
      <w:divsChild>
        <w:div w:id="1848979323">
          <w:marLeft w:val="720"/>
          <w:marRight w:val="0"/>
          <w:marTop w:val="0"/>
          <w:marBottom w:val="0"/>
          <w:divBdr>
            <w:top w:val="none" w:sz="0" w:space="0" w:color="auto"/>
            <w:left w:val="none" w:sz="0" w:space="0" w:color="auto"/>
            <w:bottom w:val="none" w:sz="0" w:space="0" w:color="auto"/>
            <w:right w:val="none" w:sz="0" w:space="0" w:color="auto"/>
          </w:divBdr>
        </w:div>
        <w:div w:id="1848979324">
          <w:marLeft w:val="0"/>
          <w:marRight w:val="0"/>
          <w:marTop w:val="0"/>
          <w:marBottom w:val="0"/>
          <w:divBdr>
            <w:top w:val="none" w:sz="0" w:space="0" w:color="auto"/>
            <w:left w:val="none" w:sz="0" w:space="0" w:color="auto"/>
            <w:bottom w:val="none" w:sz="0" w:space="0" w:color="auto"/>
            <w:right w:val="none" w:sz="0" w:space="0" w:color="auto"/>
          </w:divBdr>
        </w:div>
        <w:div w:id="1848979325">
          <w:marLeft w:val="0"/>
          <w:marRight w:val="0"/>
          <w:marTop w:val="0"/>
          <w:marBottom w:val="0"/>
          <w:divBdr>
            <w:top w:val="none" w:sz="0" w:space="0" w:color="auto"/>
            <w:left w:val="none" w:sz="0" w:space="0" w:color="auto"/>
            <w:bottom w:val="none" w:sz="0" w:space="0" w:color="auto"/>
            <w:right w:val="none" w:sz="0" w:space="0" w:color="auto"/>
          </w:divBdr>
        </w:div>
        <w:div w:id="1848979327">
          <w:marLeft w:val="720"/>
          <w:marRight w:val="0"/>
          <w:marTop w:val="0"/>
          <w:marBottom w:val="0"/>
          <w:divBdr>
            <w:top w:val="none" w:sz="0" w:space="0" w:color="auto"/>
            <w:left w:val="none" w:sz="0" w:space="0" w:color="auto"/>
            <w:bottom w:val="none" w:sz="0" w:space="0" w:color="auto"/>
            <w:right w:val="none" w:sz="0" w:space="0" w:color="auto"/>
          </w:divBdr>
        </w:div>
        <w:div w:id="1848979330">
          <w:marLeft w:val="720"/>
          <w:marRight w:val="0"/>
          <w:marTop w:val="0"/>
          <w:marBottom w:val="0"/>
          <w:divBdr>
            <w:top w:val="none" w:sz="0" w:space="0" w:color="auto"/>
            <w:left w:val="none" w:sz="0" w:space="0" w:color="auto"/>
            <w:bottom w:val="none" w:sz="0" w:space="0" w:color="auto"/>
            <w:right w:val="none" w:sz="0" w:space="0" w:color="auto"/>
          </w:divBdr>
        </w:div>
        <w:div w:id="1848979331">
          <w:marLeft w:val="0"/>
          <w:marRight w:val="0"/>
          <w:marTop w:val="0"/>
          <w:marBottom w:val="0"/>
          <w:divBdr>
            <w:top w:val="none" w:sz="0" w:space="0" w:color="auto"/>
            <w:left w:val="none" w:sz="0" w:space="0" w:color="auto"/>
            <w:bottom w:val="none" w:sz="0" w:space="0" w:color="auto"/>
            <w:right w:val="none" w:sz="0" w:space="0" w:color="auto"/>
          </w:divBdr>
          <w:divsChild>
            <w:div w:id="1848979326">
              <w:marLeft w:val="0"/>
              <w:marRight w:val="0"/>
              <w:marTop w:val="0"/>
              <w:marBottom w:val="0"/>
              <w:divBdr>
                <w:top w:val="none" w:sz="0" w:space="0" w:color="auto"/>
                <w:left w:val="none" w:sz="0" w:space="0" w:color="auto"/>
                <w:bottom w:val="none" w:sz="0" w:space="0" w:color="auto"/>
                <w:right w:val="none" w:sz="0" w:space="0" w:color="auto"/>
              </w:divBdr>
            </w:div>
            <w:div w:id="1848979328">
              <w:marLeft w:val="0"/>
              <w:marRight w:val="0"/>
              <w:marTop w:val="0"/>
              <w:marBottom w:val="0"/>
              <w:divBdr>
                <w:top w:val="none" w:sz="0" w:space="0" w:color="auto"/>
                <w:left w:val="none" w:sz="0" w:space="0" w:color="auto"/>
                <w:bottom w:val="none" w:sz="0" w:space="0" w:color="auto"/>
                <w:right w:val="none" w:sz="0" w:space="0" w:color="auto"/>
              </w:divBdr>
            </w:div>
            <w:div w:id="1848979332">
              <w:marLeft w:val="0"/>
              <w:marRight w:val="0"/>
              <w:marTop w:val="0"/>
              <w:marBottom w:val="0"/>
              <w:divBdr>
                <w:top w:val="none" w:sz="0" w:space="0" w:color="auto"/>
                <w:left w:val="none" w:sz="0" w:space="0" w:color="auto"/>
                <w:bottom w:val="none" w:sz="0" w:space="0" w:color="auto"/>
                <w:right w:val="none" w:sz="0" w:space="0" w:color="auto"/>
              </w:divBdr>
            </w:div>
          </w:divsChild>
        </w:div>
        <w:div w:id="1848979333">
          <w:marLeft w:val="0"/>
          <w:marRight w:val="0"/>
          <w:marTop w:val="0"/>
          <w:marBottom w:val="0"/>
          <w:divBdr>
            <w:top w:val="none" w:sz="0" w:space="0" w:color="auto"/>
            <w:left w:val="none" w:sz="0" w:space="0" w:color="auto"/>
            <w:bottom w:val="none" w:sz="0" w:space="0" w:color="auto"/>
            <w:right w:val="none" w:sz="0" w:space="0" w:color="auto"/>
          </w:divBdr>
        </w:div>
        <w:div w:id="1848979334">
          <w:marLeft w:val="72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222</Words>
  <Characters>1272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Would you please send this out to the instructors in your professional organization and to the advisors in the respective CTSO</dc:title>
  <dc:subject/>
  <dc:creator>Larry</dc:creator>
  <cp:keywords/>
  <dc:description/>
  <cp:lastModifiedBy>sevierh</cp:lastModifiedBy>
  <cp:revision>2</cp:revision>
  <dcterms:created xsi:type="dcterms:W3CDTF">2015-08-31T17:11:00Z</dcterms:created>
  <dcterms:modified xsi:type="dcterms:W3CDTF">2015-08-31T17:11:00Z</dcterms:modified>
</cp:coreProperties>
</file>